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844D" w14:textId="77777777" w:rsidR="00B0689E" w:rsidRDefault="00B0689E" w:rsidP="00B0689E">
      <w:pPr>
        <w:widowControl w:val="0"/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t>Регламент</w:t>
      </w:r>
    </w:p>
    <w:p w14:paraId="41415E55" w14:textId="77777777" w:rsidR="00B0689E" w:rsidRPr="00AD77F1" w:rsidRDefault="00B0689E" w:rsidP="00B0689E">
      <w:pPr>
        <w:widowControl w:val="0"/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0070C0"/>
          <w:sz w:val="28"/>
          <w:szCs w:val="28"/>
        </w:rPr>
        <w:t xml:space="preserve">Акции </w:t>
      </w:r>
      <w:r w:rsidRPr="00AD77F1">
        <w:rPr>
          <w:rFonts w:ascii="Cambria" w:hAnsi="Cambria"/>
          <w:b/>
          <w:bCs/>
          <w:color w:val="0070C0"/>
          <w:sz w:val="28"/>
          <w:szCs w:val="28"/>
        </w:rPr>
        <w:t>«</w:t>
      </w:r>
      <w:r>
        <w:rPr>
          <w:rFonts w:ascii="Cambria" w:hAnsi="Cambria"/>
          <w:b/>
          <w:bCs/>
          <w:color w:val="0070C0"/>
          <w:sz w:val="28"/>
          <w:szCs w:val="28"/>
        </w:rPr>
        <w:t>ЕГЭ: мифы и реальность</w:t>
      </w:r>
      <w:r w:rsidRPr="00AD77F1">
        <w:rPr>
          <w:rFonts w:ascii="Cambria" w:hAnsi="Cambria"/>
          <w:b/>
          <w:bCs/>
          <w:color w:val="0070C0"/>
          <w:sz w:val="28"/>
          <w:szCs w:val="28"/>
        </w:rPr>
        <w:t>»</w:t>
      </w:r>
    </w:p>
    <w:p w14:paraId="6E1B8934" w14:textId="77777777" w:rsidR="00B0689E" w:rsidRDefault="00B0689E" w:rsidP="00B0689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"/>
        <w:gridCol w:w="7777"/>
      </w:tblGrid>
      <w:tr w:rsidR="00B0689E" w:rsidRPr="008A4156" w14:paraId="12B94E9E" w14:textId="77777777" w:rsidTr="008F0C03">
        <w:trPr>
          <w:trHeight w:val="493"/>
        </w:trPr>
        <w:tc>
          <w:tcPr>
            <w:tcW w:w="22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830E" w14:textId="77777777" w:rsidR="00B0689E" w:rsidRPr="008A4156" w:rsidRDefault="00B0689E" w:rsidP="008F0C03">
            <w:pPr>
              <w:widowControl w:val="0"/>
              <w:rPr>
                <w:b/>
                <w:bCs/>
                <w:color w:val="000000"/>
                <w:kern w:val="28"/>
                <w14:cntxtAlts/>
              </w:rPr>
            </w:pPr>
            <w:r w:rsidRPr="008A4156">
              <w:rPr>
                <w:b/>
                <w:bCs/>
              </w:rPr>
              <w:t>Время</w:t>
            </w:r>
          </w:p>
        </w:tc>
        <w:tc>
          <w:tcPr>
            <w:tcW w:w="7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90F9" w14:textId="77777777" w:rsidR="00B0689E" w:rsidRPr="008A4156" w:rsidRDefault="00B0689E" w:rsidP="008F0C03">
            <w:pPr>
              <w:widowControl w:val="0"/>
              <w:rPr>
                <w:b/>
                <w:bCs/>
              </w:rPr>
            </w:pPr>
            <w:r w:rsidRPr="008A4156">
              <w:rPr>
                <w:b/>
                <w:bCs/>
              </w:rPr>
              <w:t>Наименование мероприятия</w:t>
            </w:r>
          </w:p>
        </w:tc>
      </w:tr>
      <w:tr w:rsidR="00B0689E" w:rsidRPr="008A4156" w14:paraId="012B42A0" w14:textId="77777777" w:rsidTr="006C53AA">
        <w:trPr>
          <w:trHeight w:val="385"/>
        </w:trPr>
        <w:tc>
          <w:tcPr>
            <w:tcW w:w="22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B2AD" w14:textId="77777777" w:rsidR="00B0689E" w:rsidRPr="008A4156" w:rsidRDefault="00B0689E" w:rsidP="008F0C03">
            <w:pPr>
              <w:widowControl w:val="0"/>
            </w:pPr>
            <w:r w:rsidRPr="008A4156">
              <w:t>13.30-14.00</w:t>
            </w:r>
          </w:p>
        </w:tc>
        <w:tc>
          <w:tcPr>
            <w:tcW w:w="7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884B" w14:textId="77777777" w:rsidR="00B0689E" w:rsidRPr="008A4156" w:rsidRDefault="00B0689E" w:rsidP="008F0C03">
            <w:pPr>
              <w:widowControl w:val="0"/>
              <w:jc w:val="both"/>
            </w:pPr>
            <w:r w:rsidRPr="008A4156">
              <w:t xml:space="preserve">Сбор гостей. Пропуск. </w:t>
            </w:r>
          </w:p>
          <w:p w14:paraId="753158DE" w14:textId="77777777" w:rsidR="00B0689E" w:rsidRPr="008A4156" w:rsidRDefault="00B0689E" w:rsidP="008F0C03">
            <w:pPr>
              <w:widowControl w:val="0"/>
              <w:jc w:val="both"/>
            </w:pPr>
            <w:r w:rsidRPr="008A4156">
              <w:t xml:space="preserve"> </w:t>
            </w:r>
          </w:p>
        </w:tc>
      </w:tr>
      <w:tr w:rsidR="00B0689E" w:rsidRPr="008A4156" w14:paraId="0131E704" w14:textId="77777777" w:rsidTr="008F0C03">
        <w:trPr>
          <w:trHeight w:val="551"/>
        </w:trPr>
        <w:tc>
          <w:tcPr>
            <w:tcW w:w="22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9EE8" w14:textId="77777777" w:rsidR="00B0689E" w:rsidRPr="008A4156" w:rsidRDefault="00B0689E" w:rsidP="008F0C03">
            <w:pPr>
              <w:widowControl w:val="0"/>
            </w:pPr>
            <w:r w:rsidRPr="008A4156">
              <w:t>14.00-14.05</w:t>
            </w:r>
          </w:p>
        </w:tc>
        <w:tc>
          <w:tcPr>
            <w:tcW w:w="7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1FA0" w14:textId="77777777" w:rsidR="00B0689E" w:rsidRPr="008A4156" w:rsidRDefault="00B0689E" w:rsidP="008F0C03">
            <w:pPr>
              <w:widowControl w:val="0"/>
              <w:jc w:val="both"/>
            </w:pPr>
            <w:r w:rsidRPr="008A4156">
              <w:t xml:space="preserve"> Приветствие Главы городского округа Дубна Тихомирова Максима Андреевича</w:t>
            </w:r>
          </w:p>
        </w:tc>
      </w:tr>
      <w:tr w:rsidR="00B0689E" w:rsidRPr="008A4156" w14:paraId="429E49D6" w14:textId="77777777" w:rsidTr="008F0C03">
        <w:trPr>
          <w:trHeight w:val="828"/>
        </w:trPr>
        <w:tc>
          <w:tcPr>
            <w:tcW w:w="22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262B" w14:textId="77777777" w:rsidR="00B0689E" w:rsidRPr="008A4156" w:rsidRDefault="00B0689E" w:rsidP="008F0C03">
            <w:pPr>
              <w:widowControl w:val="0"/>
            </w:pPr>
            <w:r w:rsidRPr="008A4156">
              <w:t>14.05-14.20</w:t>
            </w:r>
          </w:p>
        </w:tc>
        <w:tc>
          <w:tcPr>
            <w:tcW w:w="7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149" w14:textId="77777777" w:rsidR="00B0689E" w:rsidRPr="008A4156" w:rsidRDefault="00B0689E" w:rsidP="008F0C03">
            <w:pPr>
              <w:widowControl w:val="0"/>
              <w:jc w:val="both"/>
            </w:pPr>
            <w:r w:rsidRPr="008A4156">
              <w:t xml:space="preserve"> Ролик. Выступление начальника Управления народного образования </w:t>
            </w:r>
            <w:proofErr w:type="spellStart"/>
            <w:r w:rsidRPr="008A4156">
              <w:t>Жаленковой</w:t>
            </w:r>
            <w:proofErr w:type="spellEnd"/>
            <w:r w:rsidRPr="008A4156">
              <w:t xml:space="preserve"> Светланы Александровны: «Результаты наших выпускников 2023 года»</w:t>
            </w:r>
          </w:p>
        </w:tc>
      </w:tr>
      <w:tr w:rsidR="00B0689E" w:rsidRPr="008A4156" w14:paraId="5165B082" w14:textId="77777777" w:rsidTr="006C53AA">
        <w:trPr>
          <w:trHeight w:val="1135"/>
        </w:trPr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790C" w14:textId="77777777" w:rsidR="00B0689E" w:rsidRPr="008A4156" w:rsidRDefault="00B0689E" w:rsidP="008F0C03">
            <w:pPr>
              <w:widowControl w:val="0"/>
              <w:rPr>
                <w:color w:val="000000"/>
                <w:kern w:val="28"/>
                <w:sz w:val="16"/>
                <w:szCs w:val="16"/>
                <w14:cntxtAlts/>
              </w:rPr>
            </w:pPr>
            <w:r w:rsidRPr="008A4156">
              <w:t>14.20-14.30</w:t>
            </w:r>
          </w:p>
        </w:tc>
        <w:tc>
          <w:tcPr>
            <w:tcW w:w="77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A730" w14:textId="77777777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</w:rPr>
            </w:pPr>
            <w:r w:rsidRPr="008A4156">
              <w:t xml:space="preserve"> Выступление начальника Управления   государственной итоговой аттестации и независимой оценки качества </w:t>
            </w:r>
            <w:proofErr w:type="gramStart"/>
            <w:r w:rsidRPr="008A4156">
              <w:t>образования  Министерства</w:t>
            </w:r>
            <w:proofErr w:type="gramEnd"/>
            <w:r w:rsidRPr="008A4156">
              <w:t xml:space="preserve"> образования Московской области </w:t>
            </w:r>
            <w:proofErr w:type="spellStart"/>
            <w:r w:rsidRPr="008A4156">
              <w:t>Обросковой</w:t>
            </w:r>
            <w:proofErr w:type="spellEnd"/>
            <w:r w:rsidRPr="008A4156">
              <w:t xml:space="preserve"> Елены Николаевны</w:t>
            </w:r>
            <w:r w:rsidRPr="008A4156">
              <w:rPr>
                <w:sz w:val="16"/>
                <w:szCs w:val="16"/>
              </w:rPr>
              <w:t xml:space="preserve"> </w:t>
            </w:r>
            <w:r w:rsidRPr="008A4156">
              <w:t>«Организация и проведение ЕГЭ в Московской области».</w:t>
            </w:r>
          </w:p>
        </w:tc>
      </w:tr>
      <w:tr w:rsidR="00B0689E" w:rsidRPr="008A4156" w14:paraId="7622235F" w14:textId="77777777" w:rsidTr="008F0C03">
        <w:trPr>
          <w:trHeight w:val="1116"/>
        </w:trPr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3D6C" w14:textId="77777777" w:rsidR="00B0689E" w:rsidRPr="008A4156" w:rsidRDefault="00B0689E" w:rsidP="008F0C03">
            <w:pPr>
              <w:widowControl w:val="0"/>
              <w:rPr>
                <w:sz w:val="16"/>
                <w:szCs w:val="16"/>
              </w:rPr>
            </w:pPr>
            <w:r w:rsidRPr="008A4156">
              <w:t>14.30-14.40</w:t>
            </w:r>
          </w:p>
        </w:tc>
        <w:tc>
          <w:tcPr>
            <w:tcW w:w="77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3C0B" w14:textId="77777777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</w:rPr>
            </w:pPr>
            <w:r w:rsidRPr="008A4156">
              <w:t xml:space="preserve">  </w:t>
            </w:r>
            <w:proofErr w:type="gramStart"/>
            <w:r w:rsidRPr="008A4156">
              <w:t>Выступление  начальника</w:t>
            </w:r>
            <w:proofErr w:type="gramEnd"/>
            <w:r w:rsidRPr="008A4156">
              <w:t xml:space="preserve">  Управление государственного контроля (надзора) в сфере образования  Министерства образования Московской области </w:t>
            </w:r>
            <w:proofErr w:type="spellStart"/>
            <w:r w:rsidRPr="008A4156">
              <w:t>Гребцовой</w:t>
            </w:r>
            <w:proofErr w:type="spellEnd"/>
            <w:r w:rsidRPr="008A4156">
              <w:t xml:space="preserve"> Анны Владимировны: «Проведение ЕГЭ без нарушений –главная задача».</w:t>
            </w:r>
          </w:p>
        </w:tc>
      </w:tr>
      <w:tr w:rsidR="00B0689E" w:rsidRPr="008A4156" w14:paraId="04867908" w14:textId="77777777" w:rsidTr="008F0C03">
        <w:trPr>
          <w:trHeight w:val="834"/>
        </w:trPr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E841" w14:textId="77777777" w:rsidR="00B0689E" w:rsidRPr="008A4156" w:rsidRDefault="00B0689E" w:rsidP="008F0C03">
            <w:pPr>
              <w:widowControl w:val="0"/>
              <w:rPr>
                <w:sz w:val="16"/>
                <w:szCs w:val="16"/>
              </w:rPr>
            </w:pPr>
            <w:r w:rsidRPr="008A4156">
              <w:t>14.40-15.00</w:t>
            </w:r>
          </w:p>
        </w:tc>
        <w:tc>
          <w:tcPr>
            <w:tcW w:w="77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B918" w14:textId="14FC3722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8A4156">
              <w:t xml:space="preserve"> Ролик. Выступление начальника отдела общего образования Управления народного образования Минаевой </w:t>
            </w:r>
            <w:proofErr w:type="gramStart"/>
            <w:r w:rsidRPr="008A4156">
              <w:t>Н</w:t>
            </w:r>
            <w:bookmarkStart w:id="0" w:name="_GoBack"/>
            <w:bookmarkEnd w:id="0"/>
            <w:proofErr w:type="gramEnd"/>
            <w:r w:rsidRPr="008A4156">
              <w:t>атальи Михайловны: «ЕГЭ: мифы и реальность. Ответы на вопросы</w:t>
            </w:r>
            <w:r w:rsidRPr="008A4156">
              <w:rPr>
                <w:lang w:val="en-US"/>
              </w:rPr>
              <w:t>»</w:t>
            </w:r>
            <w:r w:rsidRPr="008A4156">
              <w:t>.</w:t>
            </w:r>
          </w:p>
        </w:tc>
      </w:tr>
      <w:tr w:rsidR="00B0689E" w:rsidRPr="008A4156" w14:paraId="6E74AB79" w14:textId="77777777" w:rsidTr="008F0C03">
        <w:trPr>
          <w:trHeight w:val="819"/>
        </w:trPr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DAEF" w14:textId="77777777" w:rsidR="00B0689E" w:rsidRPr="008A4156" w:rsidRDefault="00B0689E" w:rsidP="008F0C03">
            <w:pPr>
              <w:widowControl w:val="0"/>
              <w:rPr>
                <w:sz w:val="16"/>
                <w:szCs w:val="16"/>
              </w:rPr>
            </w:pPr>
            <w:r w:rsidRPr="008A4156">
              <w:t>15.00-15.10</w:t>
            </w:r>
          </w:p>
        </w:tc>
        <w:tc>
          <w:tcPr>
            <w:tcW w:w="77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D10D" w14:textId="77777777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</w:rPr>
            </w:pPr>
            <w:r w:rsidRPr="008A4156">
              <w:t xml:space="preserve"> Выступление преподавателя кафедры психологии Университета "Дубна" </w:t>
            </w:r>
            <w:proofErr w:type="spellStart"/>
            <w:r w:rsidRPr="008A4156">
              <w:t>Лопановой</w:t>
            </w:r>
            <w:proofErr w:type="spellEnd"/>
            <w:r w:rsidRPr="008A4156">
              <w:t xml:space="preserve"> Людмилы Владимировны:  «Как реально помочь семье сдать ЕГЭ».</w:t>
            </w:r>
          </w:p>
        </w:tc>
      </w:tr>
      <w:tr w:rsidR="00B0689E" w:rsidRPr="008A4156" w14:paraId="75183508" w14:textId="77777777" w:rsidTr="008F0C03">
        <w:trPr>
          <w:trHeight w:val="94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334D" w14:textId="77777777" w:rsidR="00B0689E" w:rsidRPr="008A4156" w:rsidRDefault="00B0689E" w:rsidP="008F0C03">
            <w:pPr>
              <w:widowControl w:val="0"/>
              <w:jc w:val="center"/>
              <w:rPr>
                <w:color w:val="000000"/>
                <w:kern w:val="28"/>
                <w:sz w:val="16"/>
                <w:szCs w:val="16"/>
                <w14:cntxtAlts/>
              </w:rPr>
            </w:pPr>
            <w:r w:rsidRPr="008A4156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DA58D7E" wp14:editId="53320578">
                      <wp:simplePos x="0" y="0"/>
                      <wp:positionH relativeFrom="column">
                        <wp:posOffset>7352665</wp:posOffset>
                      </wp:positionH>
                      <wp:positionV relativeFrom="paragraph">
                        <wp:posOffset>993140</wp:posOffset>
                      </wp:positionV>
                      <wp:extent cx="3150235" cy="3930650"/>
                      <wp:effectExtent l="0" t="2540" r="3175" b="6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50235" cy="393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F52C1" id="Прямоугольник 4" o:spid="_x0000_s1026" style="position:absolute;margin-left:578.95pt;margin-top:78.2pt;width:248.05pt;height:30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8A4156">
              <w:t xml:space="preserve">15.10-15.25  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CBA5" w14:textId="77777777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</w:rPr>
            </w:pPr>
            <w:r w:rsidRPr="008A4156">
              <w:t xml:space="preserve"> Выступление Директора "Абитуриент-центра" университета "Дубна", ответственный секретарь приемной комиссии Юсупова Ильнара </w:t>
            </w:r>
            <w:proofErr w:type="spellStart"/>
            <w:r w:rsidRPr="008A4156">
              <w:t>Ильдаровича</w:t>
            </w:r>
            <w:proofErr w:type="spellEnd"/>
            <w:r w:rsidRPr="008A4156">
              <w:t>: "Как поступить на бюджет. План А и План Б."</w:t>
            </w:r>
          </w:p>
        </w:tc>
      </w:tr>
      <w:tr w:rsidR="00B0689E" w:rsidRPr="008A4156" w14:paraId="2145314F" w14:textId="77777777" w:rsidTr="008F0C03">
        <w:trPr>
          <w:trHeight w:val="70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67AC" w14:textId="77777777" w:rsidR="00B0689E" w:rsidRPr="008A4156" w:rsidRDefault="00B0689E" w:rsidP="008F0C03">
            <w:pPr>
              <w:widowControl w:val="0"/>
              <w:jc w:val="center"/>
              <w:rPr>
                <w:sz w:val="16"/>
                <w:szCs w:val="16"/>
              </w:rPr>
            </w:pPr>
            <w:r w:rsidRPr="008A4156">
              <w:t xml:space="preserve">15.25-15.35 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1450" w14:textId="77777777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</w:rPr>
            </w:pPr>
            <w:r w:rsidRPr="008A4156">
              <w:t xml:space="preserve"> Выступление  заместителя Главы Администрации </w:t>
            </w:r>
            <w:proofErr w:type="spellStart"/>
            <w:r w:rsidRPr="008A4156">
              <w:t>Мадфеса</w:t>
            </w:r>
            <w:proofErr w:type="spellEnd"/>
            <w:r w:rsidRPr="008A4156">
              <w:t xml:space="preserve"> Николая Юрьевича: «Как важно поддержать ребенка в выборе будущего».</w:t>
            </w:r>
          </w:p>
        </w:tc>
      </w:tr>
      <w:tr w:rsidR="00B0689E" w:rsidRPr="008A4156" w14:paraId="5411E6BD" w14:textId="77777777" w:rsidTr="008F0C03">
        <w:trPr>
          <w:trHeight w:val="27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5AEB" w14:textId="77777777" w:rsidR="00B0689E" w:rsidRPr="008A4156" w:rsidRDefault="00B0689E" w:rsidP="008F0C03">
            <w:pPr>
              <w:widowControl w:val="0"/>
              <w:jc w:val="center"/>
              <w:rPr>
                <w:sz w:val="16"/>
                <w:szCs w:val="16"/>
              </w:rPr>
            </w:pPr>
            <w:r w:rsidRPr="008A4156">
              <w:t xml:space="preserve">15.35-15.45 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E48D" w14:textId="77777777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</w:rPr>
            </w:pPr>
            <w:r w:rsidRPr="008A4156">
              <w:rPr>
                <w:lang w:val="en-US"/>
              </w:rPr>
              <w:t xml:space="preserve"> </w:t>
            </w:r>
            <w:r w:rsidRPr="008A4156">
              <w:t>Ответы на вопросы.</w:t>
            </w:r>
          </w:p>
        </w:tc>
      </w:tr>
      <w:tr w:rsidR="00B0689E" w:rsidRPr="008A4156" w14:paraId="60ADC6FC" w14:textId="77777777" w:rsidTr="008F0C03">
        <w:trPr>
          <w:trHeight w:val="549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C19E" w14:textId="77777777" w:rsidR="00B0689E" w:rsidRPr="008A4156" w:rsidRDefault="00B0689E" w:rsidP="008F0C03">
            <w:pPr>
              <w:widowControl w:val="0"/>
              <w:jc w:val="center"/>
              <w:rPr>
                <w:sz w:val="16"/>
                <w:szCs w:val="16"/>
              </w:rPr>
            </w:pPr>
            <w:r w:rsidRPr="008A4156">
              <w:t xml:space="preserve">15.45-15.50 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A5E2" w14:textId="77777777" w:rsidR="00B0689E" w:rsidRPr="008A4156" w:rsidRDefault="00B0689E" w:rsidP="008F0C03">
            <w:pPr>
              <w:widowControl w:val="0"/>
              <w:jc w:val="both"/>
              <w:rPr>
                <w:sz w:val="16"/>
                <w:szCs w:val="16"/>
              </w:rPr>
            </w:pPr>
            <w:r w:rsidRPr="008A4156">
              <w:t xml:space="preserve"> Заключительное слово начальника Управления народного образования </w:t>
            </w:r>
            <w:proofErr w:type="spellStart"/>
            <w:r w:rsidRPr="008A4156">
              <w:t>Жаленковой</w:t>
            </w:r>
            <w:proofErr w:type="spellEnd"/>
            <w:r w:rsidRPr="008A4156">
              <w:t xml:space="preserve"> Светланы Александровны. Ролик.</w:t>
            </w:r>
          </w:p>
        </w:tc>
      </w:tr>
      <w:tr w:rsidR="00B0689E" w:rsidRPr="008A4156" w14:paraId="7102FD40" w14:textId="77777777" w:rsidTr="008F0C03">
        <w:trPr>
          <w:trHeight w:val="563"/>
        </w:trPr>
        <w:tc>
          <w:tcPr>
            <w:tcW w:w="10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A35E" w14:textId="77777777" w:rsidR="00B0689E" w:rsidRPr="008A4156" w:rsidRDefault="00B0689E" w:rsidP="008F0C03">
            <w:pPr>
              <w:widowControl w:val="0"/>
              <w:jc w:val="center"/>
              <w:rPr>
                <w:sz w:val="16"/>
                <w:szCs w:val="16"/>
              </w:rPr>
            </w:pPr>
            <w:r w:rsidRPr="008A4156">
              <w:t xml:space="preserve">Модератор - </w:t>
            </w:r>
            <w:r w:rsidRPr="008A4156">
              <w:rPr>
                <w:b/>
                <w:bCs/>
              </w:rPr>
              <w:t xml:space="preserve">Минаева Н.М. </w:t>
            </w:r>
            <w:r w:rsidRPr="008A4156">
              <w:t>, начальник отдела общего образования ГОРУНО</w:t>
            </w:r>
          </w:p>
        </w:tc>
      </w:tr>
    </w:tbl>
    <w:p w14:paraId="1ABA719E" w14:textId="77777777" w:rsidR="00B0689E" w:rsidRDefault="00B0689E" w:rsidP="00B0689E">
      <w:pPr>
        <w:jc w:val="both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108BF9C" wp14:editId="07AB968C">
            <wp:simplePos x="0" y="0"/>
            <wp:positionH relativeFrom="column">
              <wp:posOffset>1981200</wp:posOffset>
            </wp:positionH>
            <wp:positionV relativeFrom="paragraph">
              <wp:posOffset>341630</wp:posOffset>
            </wp:positionV>
            <wp:extent cx="3072765" cy="1920240"/>
            <wp:effectExtent l="0" t="0" r="0" b="3810"/>
            <wp:wrapNone/>
            <wp:docPr id="5" name="Рисунок 5" descr="image_2023-09-21_13-0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_2023-09-21_13-01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1C41A" w14:textId="77777777" w:rsidR="003C6CD4" w:rsidRDefault="003C6CD4"/>
    <w:sectPr w:rsidR="003C6CD4" w:rsidSect="001C2A29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D4"/>
    <w:rsid w:val="003C6CD4"/>
    <w:rsid w:val="00464C3D"/>
    <w:rsid w:val="006C53AA"/>
    <w:rsid w:val="00B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086D"/>
  <w15:chartTrackingRefBased/>
  <w15:docId w15:val="{B5DB00A5-9FC2-4622-9920-80FD62F5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2023-10-02T13:46:00Z</dcterms:created>
  <dcterms:modified xsi:type="dcterms:W3CDTF">2023-10-02T13:47:00Z</dcterms:modified>
</cp:coreProperties>
</file>